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</w:t>
      </w:r>
      <w:r w:rsidR="00317E86">
        <w:rPr>
          <w:rFonts w:ascii="Times New Roman" w:hAnsi="Times New Roman" w:cs="Times New Roman"/>
          <w:sz w:val="24"/>
          <w:szCs w:val="24"/>
        </w:rPr>
        <w:t>а и профилактика правонарушений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7B41D2">
        <w:rPr>
          <w:rFonts w:ascii="Times New Roman" w:hAnsi="Times New Roman" w:cs="Times New Roman"/>
          <w:sz w:val="24"/>
          <w:szCs w:val="24"/>
        </w:rPr>
        <w:t>9 месяцев</w:t>
      </w:r>
      <w:r w:rsidR="0036319D">
        <w:rPr>
          <w:rFonts w:ascii="Times New Roman" w:hAnsi="Times New Roman" w:cs="Times New Roman"/>
          <w:sz w:val="24"/>
          <w:szCs w:val="24"/>
        </w:rPr>
        <w:t xml:space="preserve"> </w:t>
      </w:r>
      <w:r w:rsidR="00D90EB5">
        <w:rPr>
          <w:rFonts w:ascii="Times New Roman" w:hAnsi="Times New Roman" w:cs="Times New Roman"/>
          <w:sz w:val="24"/>
          <w:szCs w:val="24"/>
        </w:rPr>
        <w:t>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2B11D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717AB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717ABD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41A5" w:rsidRPr="001541F1" w:rsidRDefault="001541F1" w:rsidP="000154EB">
            <w:pPr>
              <w:pStyle w:val="ConsPlusCell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A3624A">
              <w:rPr>
                <w:rFonts w:ascii="Times New Roman" w:hAnsi="Times New Roman" w:cs="Times New Roman"/>
              </w:rPr>
              <w:t>2023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 xml:space="preserve">денным планом – </w:t>
            </w:r>
            <w:r w:rsidR="0036319D">
              <w:rPr>
                <w:rFonts w:ascii="Times New Roman" w:hAnsi="Times New Roman" w:cs="Times New Roman"/>
              </w:rPr>
              <w:t xml:space="preserve">графиком на </w:t>
            </w:r>
            <w:r w:rsidR="00D90EB5">
              <w:rPr>
                <w:rFonts w:ascii="Times New Roman" w:hAnsi="Times New Roman" w:cs="Times New Roman"/>
              </w:rPr>
              <w:t>2023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41A5" w:rsidRPr="0093771B" w:rsidRDefault="007B41D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93771B" w:rsidRDefault="00D90EB5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Информационно-пропагандистское противодействие экстремизму и терроризму (изготовление и распространение информационных листов, памяток, стендов) </w:t>
            </w:r>
          </w:p>
        </w:tc>
        <w:tc>
          <w:tcPr>
            <w:tcW w:w="1984" w:type="dxa"/>
          </w:tcPr>
          <w:p w:rsidR="00D90EB5" w:rsidRDefault="00D90EB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90EB5" w:rsidRPr="0093771B" w:rsidRDefault="00D90EB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C8524A" w:rsidRDefault="00D90EB5" w:rsidP="00005F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524A">
              <w:rPr>
                <w:rFonts w:ascii="Times New Roman" w:hAnsi="Times New Roman" w:cs="Times New Roman"/>
              </w:rPr>
              <w:t xml:space="preserve">а стендах, </w:t>
            </w: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C8524A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размещаются статьи</w:t>
            </w:r>
            <w:r w:rsidRPr="00C8524A">
              <w:rPr>
                <w:rFonts w:ascii="Times New Roman" w:hAnsi="Times New Roman" w:cs="Times New Roman"/>
              </w:rPr>
              <w:t xml:space="preserve">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Default="00D90EB5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памяток)</w:t>
            </w:r>
          </w:p>
        </w:tc>
        <w:tc>
          <w:tcPr>
            <w:tcW w:w="1984" w:type="dxa"/>
          </w:tcPr>
          <w:p w:rsidR="00D90EB5" w:rsidRDefault="00D90EB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D90EB5" w:rsidRDefault="00D90EB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1541F1" w:rsidRDefault="00D90EB5" w:rsidP="00D90E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A3624A">
              <w:rPr>
                <w:rFonts w:ascii="Times New Roman" w:hAnsi="Times New Roman" w:cs="Times New Roman"/>
              </w:rPr>
              <w:t xml:space="preserve"> квартал 2023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>
              <w:rPr>
                <w:rFonts w:ascii="Times New Roman" w:hAnsi="Times New Roman" w:cs="Times New Roman"/>
              </w:rPr>
              <w:t>денным планом – графиком на 2023</w:t>
            </w:r>
            <w:r w:rsidRPr="001541F1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Default="00D90EB5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1E6F34" w:rsidRDefault="00D90EB5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E6F34" w:rsidRDefault="00D90EB5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C8524A" w:rsidRDefault="00D90EB5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</w:rPr>
              <w:t xml:space="preserve">Проводится регулярное освещение 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</w:t>
            </w:r>
            <w:r w:rsidRPr="00C8524A">
              <w:rPr>
                <w:rFonts w:ascii="Times New Roman" w:hAnsi="Times New Roman" w:cs="Times New Roman"/>
              </w:rPr>
              <w:lastRenderedPageBreak/>
              <w:t>стремления к здоровому образу жизни, устойчивости к негативным явлениям. 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90EB5" w:rsidRPr="00AD1295" w:rsidRDefault="00D90EB5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90EB5" w:rsidRPr="0093771B" w:rsidRDefault="00D90EB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0EB5" w:rsidRPr="0093771B" w:rsidRDefault="00D90EB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0EB5" w:rsidRPr="0093771B" w:rsidRDefault="00D90EB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</w:tcPr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0C7E16" w:rsidRDefault="00D90EB5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D90EB5" w:rsidRPr="00443980" w:rsidRDefault="00D90EB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приведение нормативных правовых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соответствие с федеральным и областным законодательством, устранение имеющихся в них пробелов и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противоречий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C8524A" w:rsidRDefault="00D90EB5" w:rsidP="00C8524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8524A">
              <w:rPr>
                <w:rFonts w:ascii="Times New Roman" w:hAnsi="Times New Roman" w:cs="Times New Roman"/>
              </w:rPr>
              <w:t xml:space="preserve">Случаев несоблюдения должностными лицами </w:t>
            </w:r>
            <w:proofErr w:type="spellStart"/>
            <w:r w:rsidRPr="00C8524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норм не выявлено  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C8524A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  <w:kern w:val="2"/>
              </w:rPr>
              <w:t xml:space="preserve">Ведущим специалистом проводится 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экспертиза нормативных правовых актов и их проектов,  </w:t>
            </w:r>
            <w:proofErr w:type="spellStart"/>
            <w:r w:rsidRPr="00C8524A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C8524A">
              <w:rPr>
                <w:rStyle w:val="extended-textfull"/>
                <w:rFonts w:ascii="Times New Roman" w:hAnsi="Times New Roman" w:cs="Times New Roman"/>
              </w:rPr>
              <w:t xml:space="preserve"> факторов не выявлено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C8524A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Соблюдается условие о наличии</w:t>
            </w:r>
            <w:r w:rsidRPr="00C8524A">
              <w:rPr>
                <w:rFonts w:ascii="Times New Roman" w:hAnsi="Times New Roman" w:cs="Times New Roman"/>
                <w:kern w:val="2"/>
              </w:rPr>
              <w:t xml:space="preserve"> в договорах раздела «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rHeight w:val="4778"/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443980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984" w:type="dxa"/>
          </w:tcPr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443980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Default="00D90EB5" w:rsidP="00D90E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A3624A">
              <w:rPr>
                <w:rFonts w:ascii="Times New Roman" w:hAnsi="Times New Roman" w:cs="Times New Roman"/>
              </w:rPr>
              <w:t xml:space="preserve"> квартал 2023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>
              <w:rPr>
                <w:rFonts w:ascii="Times New Roman" w:hAnsi="Times New Roman" w:cs="Times New Roman"/>
              </w:rPr>
              <w:t>денным планом – графиком на 2023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  <w:r w:rsidRPr="00AF5A10">
              <w:rPr>
                <w:rFonts w:ascii="Times New Roman" w:hAnsi="Times New Roman" w:cs="Times New Roman"/>
              </w:rPr>
              <w:t xml:space="preserve"> </w:t>
            </w:r>
          </w:p>
          <w:p w:rsidR="00D90EB5" w:rsidRPr="00443980" w:rsidRDefault="00D90EB5" w:rsidP="00D90E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AF5A10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сельского поселения создана рубрика «Противодействие коррупции»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90EB5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90EB5" w:rsidRPr="00AD1295" w:rsidRDefault="00D90EB5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EB5" w:rsidRPr="0018413B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ая клубная система»;</w:t>
            </w:r>
          </w:p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443980" w:rsidRDefault="00D90EB5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AF5A10" w:rsidRDefault="00D90EB5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 xml:space="preserve">Ежеквартально проводятся заседания </w:t>
            </w:r>
            <w:proofErr w:type="spellStart"/>
            <w:r w:rsidRPr="00AF5A10"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AF5A10">
              <w:rPr>
                <w:rFonts w:ascii="Times New Roman" w:hAnsi="Times New Roman" w:cs="Times New Roman"/>
                <w:color w:val="000000"/>
              </w:rPr>
              <w:t xml:space="preserve"> комиссии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EB5" w:rsidRPr="0018413B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AF5A10" w:rsidRDefault="00A3624A" w:rsidP="00AF5A10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За 9 месяцев 2023 года проведено 3</w:t>
            </w:r>
            <w:r w:rsidR="00D90EB5">
              <w:rPr>
                <w:rFonts w:ascii="Times New Roman" w:hAnsi="Times New Roman" w:cs="Times New Roman"/>
                <w:kern w:val="2"/>
              </w:rPr>
              <w:t xml:space="preserve"> спортивных мероприятия</w:t>
            </w:r>
            <w:r w:rsidR="00D90EB5" w:rsidRPr="00AF5A10">
              <w:rPr>
                <w:rFonts w:ascii="Times New Roman" w:hAnsi="Times New Roman" w:cs="Times New Roman"/>
                <w:kern w:val="2"/>
              </w:rPr>
              <w:t xml:space="preserve"> с привлечением молодежи для формирования здорового образа жизни, </w:t>
            </w:r>
          </w:p>
          <w:p w:rsidR="00D90EB5" w:rsidRPr="0018413B" w:rsidRDefault="00D90EB5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EB5" w:rsidRPr="0018413B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18413B" w:rsidRDefault="00D90EB5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EB5" w:rsidRPr="0018413B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AF5A10" w:rsidRDefault="00D90EB5" w:rsidP="00AF5A10">
            <w:pPr>
              <w:pStyle w:val="ConsPlusCell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lastRenderedPageBreak/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2023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</w:t>
            </w:r>
            <w:r w:rsidRPr="00AF5A10">
              <w:rPr>
                <w:rFonts w:ascii="Times New Roman" w:hAnsi="Times New Roman" w:cs="Times New Roman"/>
              </w:rPr>
              <w:lastRenderedPageBreak/>
              <w:t>утверж</w:t>
            </w:r>
            <w:r>
              <w:rPr>
                <w:rFonts w:ascii="Times New Roman" w:hAnsi="Times New Roman" w:cs="Times New Roman"/>
              </w:rPr>
              <w:t>денным планом – графиком на 2023</w:t>
            </w:r>
            <w:r w:rsidRPr="00AF5A10">
              <w:rPr>
                <w:rFonts w:ascii="Times New Roman" w:hAnsi="Times New Roman" w:cs="Times New Roman"/>
              </w:rPr>
              <w:t>.</w:t>
            </w:r>
          </w:p>
          <w:p w:rsidR="00D90EB5" w:rsidRPr="0018413B" w:rsidRDefault="00D90EB5" w:rsidP="00AF5A10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AF5A10" w:rsidRDefault="00D90EB5" w:rsidP="00AF5A1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Несовершеннолетних, входящих в «группу риска» потребления наркотиков не выявлено;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AF5A10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растений)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005FFB" w:rsidRDefault="00D90EB5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4.7. Ликвидация сырьевой базы для изготовления и производства наркотиков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AF5A10" w:rsidRDefault="00A3624A" w:rsidP="00793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9 месяцев</w:t>
            </w:r>
            <w:r w:rsidR="00D90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года ликвидирован 1 очаг </w:t>
            </w:r>
            <w:r w:rsidR="00D90EB5"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дикорастущей конопли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005FFB" w:rsidRDefault="00D90EB5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AF5A10" w:rsidRDefault="00D90EB5" w:rsidP="00AF5A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>Регулярно проводятся разъяснения о вреде наркотиков на сходах граждан, публикуются статьи в информационном бю</w:t>
            </w:r>
            <w:r>
              <w:rPr>
                <w:rFonts w:ascii="Times New Roman" w:hAnsi="Times New Roman" w:cs="Times New Roman"/>
                <w:color w:val="000000"/>
              </w:rPr>
              <w:t xml:space="preserve">ллетене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на тему: «Нет – наркотикам!», «О вреде наркотиков», участвовали в акции «Сообщи, где торгуют смертью!», на стендах, на сайте Администр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указаны круглосуточные телефоны и телефоны доверия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7B41D2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rHeight w:val="360"/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C770AE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C770AE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  <w:vMerge w:val="restart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7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  <w:vMerge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EB5" w:rsidRDefault="00D90EB5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90EB5" w:rsidRPr="0093771B" w:rsidRDefault="00D90EB5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90EB5" w:rsidRPr="0093771B" w:rsidRDefault="00D90EB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D90EB5" w:rsidRPr="0093771B" w:rsidRDefault="00D90EB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D90EB5" w:rsidRPr="0093771B" w:rsidRDefault="00D90EB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Pr="0093771B" w:rsidRDefault="00D90EB5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86" w:rsidRDefault="00317E86" w:rsidP="00530223">
      <w:pPr>
        <w:widowControl w:val="0"/>
        <w:jc w:val="both"/>
      </w:pPr>
      <w:bookmarkStart w:id="1" w:name="Par1413"/>
      <w:bookmarkEnd w:id="1"/>
    </w:p>
    <w:p w:rsidR="00317E86" w:rsidRDefault="00317E86" w:rsidP="00530223">
      <w:pPr>
        <w:widowControl w:val="0"/>
        <w:jc w:val="both"/>
      </w:pPr>
      <w:r>
        <w:t xml:space="preserve"> </w:t>
      </w:r>
      <w:r w:rsidR="007B41D2">
        <w:t>«10» __10</w:t>
      </w:r>
      <w:r w:rsidR="006F0906">
        <w:t xml:space="preserve">__ </w:t>
      </w:r>
      <w:r w:rsidR="00D90EB5">
        <w:t>2023</w:t>
      </w:r>
      <w:r w:rsidR="001B1AA5">
        <w:t>г.</w:t>
      </w:r>
      <w:r w:rsidR="00530223">
        <w:t xml:space="preserve">                           </w:t>
      </w:r>
    </w:p>
    <w:p w:rsidR="000C238D" w:rsidRDefault="00573397" w:rsidP="005302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p w:rsidR="00317E86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317E86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247" w:rsidRPr="00317247" w:rsidRDefault="00317247" w:rsidP="00317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24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317247" w:rsidRPr="007F70E3" w:rsidRDefault="00317247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247" w:rsidRPr="00BB27A7" w:rsidRDefault="007B41D2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36319D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D90EB5">
        <w:rPr>
          <w:rFonts w:ascii="Times New Roman" w:hAnsi="Times New Roman" w:cs="Times New Roman"/>
          <w:sz w:val="28"/>
          <w:szCs w:val="28"/>
        </w:rPr>
        <w:t>2023</w:t>
      </w:r>
      <w:r w:rsidR="00317247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247" w:rsidRDefault="00317247" w:rsidP="00317247">
      <w:pPr>
        <w:ind w:firstLine="708"/>
        <w:jc w:val="center"/>
        <w:rPr>
          <w:sz w:val="28"/>
          <w:szCs w:val="28"/>
        </w:rPr>
      </w:pPr>
    </w:p>
    <w:p w:rsidR="00317247" w:rsidRPr="00317247" w:rsidRDefault="00317247" w:rsidP="0031724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317247">
        <w:rPr>
          <w:rFonts w:ascii="Times New Roman" w:hAnsi="Times New Roman" w:cs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02.11.2018 № 137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ю муниципальной программы в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,0 тыс. рублей, бюджетной росписью –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от 27.12.2022 № 50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>Матвеево-К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урганского</w:t>
      </w:r>
      <w:proofErr w:type="spellEnd"/>
      <w:proofErr w:type="gram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 год и на плановый период 2024 и 2025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4,0 тыс. рублей</w:t>
      </w:r>
      <w:r w:rsidRPr="00317247">
        <w:rPr>
          <w:rFonts w:ascii="Times New Roman" w:hAnsi="Times New Roman" w:cs="Times New Roman"/>
          <w:sz w:val="28"/>
          <w:szCs w:val="28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1);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2 – «Противодействие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2);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«Противодействие коррупции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</w:t>
      </w:r>
      <w:proofErr w:type="spellEnd"/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сельском поселении» (далее – подпрограмма 3);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4 -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«Комплексные меры противодействия злоупотреблению наркотикам и их незаконному обороту» (далее – подпрограмма 4).</w:t>
      </w:r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247">
        <w:rPr>
          <w:rFonts w:ascii="Times New Roman" w:hAnsi="Times New Roman" w:cs="Times New Roman"/>
          <w:sz w:val="28"/>
          <w:szCs w:val="28"/>
        </w:rPr>
        <w:t>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постановл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317247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» на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17247" w:rsidRPr="004F7086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Фактическое освоение средств </w:t>
      </w:r>
      <w:r w:rsidR="007B41D2">
        <w:rPr>
          <w:rFonts w:ascii="Times New Roman" w:hAnsi="Times New Roman" w:cs="Times New Roman"/>
          <w:sz w:val="28"/>
          <w:szCs w:val="28"/>
          <w:lang w:eastAsia="zh-CN"/>
        </w:rPr>
        <w:t>за 9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 года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 тыс</w:t>
      </w:r>
      <w:proofErr w:type="gramStart"/>
      <w:r w:rsidR="004F708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>ублей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подпрограммы 1</w:t>
      </w:r>
      <w:r w:rsidR="004F7086" w:rsidRPr="004F7086">
        <w:rPr>
          <w:sz w:val="28"/>
          <w:szCs w:val="28"/>
          <w:shd w:val="clear" w:color="auto" w:fill="FFFFFF"/>
        </w:rPr>
        <w:t xml:space="preserve"> 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реализация 1 денежного основного мероприятия, исполнение которого будет осуществлено в соответствии с утвержденным Планом</w:t>
      </w:r>
      <w:r w:rsidR="0036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</w:t>
      </w:r>
      <w:r w:rsidR="008D4921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D90EB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4F7086" w:rsidRPr="004F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35E9" w:rsidRPr="004F70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17247" w:rsidRPr="00B172B3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4F7086">
        <w:rPr>
          <w:sz w:val="28"/>
          <w:szCs w:val="28"/>
          <w:lang w:eastAsia="zh-CN"/>
        </w:rPr>
        <w:t xml:space="preserve"> </w:t>
      </w:r>
      <w:r w:rsidR="0036319D">
        <w:rPr>
          <w:sz w:val="28"/>
          <w:szCs w:val="28"/>
          <w:lang w:eastAsia="zh-CN"/>
        </w:rPr>
        <w:t xml:space="preserve">реализацию подпрограммы 2 в </w:t>
      </w:r>
      <w:r w:rsidR="00D90EB5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</w:t>
      </w:r>
      <w:r w:rsidR="0036319D">
        <w:rPr>
          <w:sz w:val="28"/>
          <w:szCs w:val="28"/>
          <w:shd w:val="clear" w:color="auto" w:fill="FFFFFF"/>
        </w:rPr>
        <w:t>к до 31.12.</w:t>
      </w:r>
      <w:r w:rsidR="00D90EB5">
        <w:rPr>
          <w:sz w:val="28"/>
          <w:szCs w:val="28"/>
          <w:shd w:val="clear" w:color="auto" w:fill="FFFFFF"/>
        </w:rPr>
        <w:t>2023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D90EB5">
        <w:rPr>
          <w:sz w:val="28"/>
          <w:szCs w:val="28"/>
          <w:shd w:val="clear" w:color="auto" w:fill="FFFFFF"/>
        </w:rPr>
        <w:t>2023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Также подпрограммой предусмотрены 3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36319D">
        <w:rPr>
          <w:sz w:val="28"/>
          <w:szCs w:val="28"/>
          <w:lang w:eastAsia="zh-CN"/>
        </w:rPr>
        <w:t xml:space="preserve"> в </w:t>
      </w:r>
      <w:r w:rsidR="00D90EB5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36319D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D90EB5">
        <w:rPr>
          <w:sz w:val="28"/>
          <w:szCs w:val="28"/>
          <w:shd w:val="clear" w:color="auto" w:fill="FFFFFF"/>
        </w:rPr>
        <w:t>2023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D90EB5">
        <w:rPr>
          <w:sz w:val="28"/>
          <w:szCs w:val="28"/>
          <w:shd w:val="clear" w:color="auto" w:fill="FFFFFF"/>
        </w:rPr>
        <w:t>2023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</w:t>
      </w:r>
      <w:r w:rsidR="008D4921">
        <w:rPr>
          <w:sz w:val="28"/>
          <w:szCs w:val="28"/>
          <w:shd w:val="clear" w:color="auto" w:fill="FFFFFF"/>
        </w:rPr>
        <w:t xml:space="preserve"> </w:t>
      </w:r>
      <w:proofErr w:type="spellStart"/>
      <w:r w:rsidR="008D4921">
        <w:rPr>
          <w:sz w:val="28"/>
          <w:szCs w:val="28"/>
          <w:shd w:val="clear" w:color="auto" w:fill="FFFFFF"/>
        </w:rPr>
        <w:t>неденежных</w:t>
      </w:r>
      <w:proofErr w:type="spellEnd"/>
      <w:r w:rsidR="008D4921">
        <w:rPr>
          <w:sz w:val="28"/>
          <w:szCs w:val="28"/>
          <w:shd w:val="clear" w:color="auto" w:fill="FFFFFF"/>
        </w:rPr>
        <w:t xml:space="preserve"> основных мероприятий</w:t>
      </w:r>
      <w:r>
        <w:rPr>
          <w:sz w:val="28"/>
          <w:szCs w:val="28"/>
          <w:shd w:val="clear" w:color="auto" w:fill="FFFFFF"/>
        </w:rPr>
        <w:t xml:space="preserve"> выполняются регулярно.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="0036319D">
        <w:rPr>
          <w:sz w:val="28"/>
          <w:szCs w:val="28"/>
          <w:lang w:eastAsia="zh-CN"/>
        </w:rPr>
        <w:t xml:space="preserve"> в </w:t>
      </w:r>
      <w:r w:rsidR="00D90EB5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</w:t>
      </w:r>
      <w:r w:rsidR="0036319D">
        <w:rPr>
          <w:sz w:val="28"/>
          <w:szCs w:val="28"/>
          <w:shd w:val="clear" w:color="auto" w:fill="FFFFFF"/>
        </w:rPr>
        <w:t>ок до 31.12.</w:t>
      </w:r>
      <w:r w:rsidR="00D90EB5">
        <w:rPr>
          <w:sz w:val="28"/>
          <w:szCs w:val="28"/>
          <w:shd w:val="clear" w:color="auto" w:fill="FFFFFF"/>
        </w:rPr>
        <w:t>2023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D90EB5">
        <w:rPr>
          <w:sz w:val="28"/>
          <w:szCs w:val="28"/>
          <w:shd w:val="clear" w:color="auto" w:fill="FFFFFF"/>
        </w:rPr>
        <w:t>2023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</w:t>
      </w:r>
      <w:r w:rsidR="008D4921">
        <w:rPr>
          <w:sz w:val="28"/>
          <w:szCs w:val="28"/>
          <w:shd w:val="clear" w:color="auto" w:fill="FFFFFF"/>
        </w:rPr>
        <w:t xml:space="preserve"> </w:t>
      </w:r>
      <w:proofErr w:type="spellStart"/>
      <w:r w:rsidR="008D4921">
        <w:rPr>
          <w:sz w:val="28"/>
          <w:szCs w:val="28"/>
          <w:shd w:val="clear" w:color="auto" w:fill="FFFFFF"/>
        </w:rPr>
        <w:t>неденежных</w:t>
      </w:r>
      <w:proofErr w:type="spellEnd"/>
      <w:r w:rsidR="008D4921">
        <w:rPr>
          <w:sz w:val="28"/>
          <w:szCs w:val="28"/>
          <w:shd w:val="clear" w:color="auto" w:fill="FFFFFF"/>
        </w:rPr>
        <w:t xml:space="preserve"> основных мероприятий</w:t>
      </w:r>
      <w:r>
        <w:rPr>
          <w:sz w:val="28"/>
          <w:szCs w:val="28"/>
          <w:shd w:val="clear" w:color="auto" w:fill="FFFFFF"/>
        </w:rPr>
        <w:t xml:space="preserve"> выполняются своевременно.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7E86" w:rsidRPr="000C238D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E86" w:rsidRPr="000C238D" w:rsidSect="00317E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0C6F61"/>
    <w:rsid w:val="001041A5"/>
    <w:rsid w:val="00104DD7"/>
    <w:rsid w:val="001541F1"/>
    <w:rsid w:val="0018413B"/>
    <w:rsid w:val="001B1AA5"/>
    <w:rsid w:val="001E6F34"/>
    <w:rsid w:val="00237EEC"/>
    <w:rsid w:val="00244DBD"/>
    <w:rsid w:val="002617EF"/>
    <w:rsid w:val="00294A8B"/>
    <w:rsid w:val="00294F43"/>
    <w:rsid w:val="002B11D5"/>
    <w:rsid w:val="002E59BB"/>
    <w:rsid w:val="00317247"/>
    <w:rsid w:val="00317E86"/>
    <w:rsid w:val="003361D4"/>
    <w:rsid w:val="0036319D"/>
    <w:rsid w:val="003B3628"/>
    <w:rsid w:val="004260D9"/>
    <w:rsid w:val="00432B42"/>
    <w:rsid w:val="00443980"/>
    <w:rsid w:val="00445E5A"/>
    <w:rsid w:val="00486C18"/>
    <w:rsid w:val="004A7193"/>
    <w:rsid w:val="004F7086"/>
    <w:rsid w:val="00530223"/>
    <w:rsid w:val="005405B9"/>
    <w:rsid w:val="005435E9"/>
    <w:rsid w:val="005564F9"/>
    <w:rsid w:val="00571B7F"/>
    <w:rsid w:val="00573397"/>
    <w:rsid w:val="00577478"/>
    <w:rsid w:val="005941B7"/>
    <w:rsid w:val="00597DBE"/>
    <w:rsid w:val="006621E6"/>
    <w:rsid w:val="006B131D"/>
    <w:rsid w:val="006C0AA3"/>
    <w:rsid w:val="006F0906"/>
    <w:rsid w:val="00717ABD"/>
    <w:rsid w:val="00720CA4"/>
    <w:rsid w:val="00722B6A"/>
    <w:rsid w:val="007635EA"/>
    <w:rsid w:val="00776EE1"/>
    <w:rsid w:val="00785D8D"/>
    <w:rsid w:val="007936D7"/>
    <w:rsid w:val="007A0864"/>
    <w:rsid w:val="007A7511"/>
    <w:rsid w:val="007B41D2"/>
    <w:rsid w:val="007B67E3"/>
    <w:rsid w:val="00817E0E"/>
    <w:rsid w:val="00846842"/>
    <w:rsid w:val="00862F9E"/>
    <w:rsid w:val="00874A7E"/>
    <w:rsid w:val="008D4921"/>
    <w:rsid w:val="0090107B"/>
    <w:rsid w:val="00911D05"/>
    <w:rsid w:val="009B396F"/>
    <w:rsid w:val="009C0495"/>
    <w:rsid w:val="00A34C66"/>
    <w:rsid w:val="00A3624A"/>
    <w:rsid w:val="00A70CD5"/>
    <w:rsid w:val="00A84AC4"/>
    <w:rsid w:val="00AF2DCF"/>
    <w:rsid w:val="00AF5A10"/>
    <w:rsid w:val="00BB74D8"/>
    <w:rsid w:val="00BC279D"/>
    <w:rsid w:val="00BF5B47"/>
    <w:rsid w:val="00C8524A"/>
    <w:rsid w:val="00CA3675"/>
    <w:rsid w:val="00CA6672"/>
    <w:rsid w:val="00CD7675"/>
    <w:rsid w:val="00D11331"/>
    <w:rsid w:val="00D1353C"/>
    <w:rsid w:val="00D25DBD"/>
    <w:rsid w:val="00D55248"/>
    <w:rsid w:val="00D90EB5"/>
    <w:rsid w:val="00DC4CAE"/>
    <w:rsid w:val="00DE2650"/>
    <w:rsid w:val="00DF2290"/>
    <w:rsid w:val="00E312D8"/>
    <w:rsid w:val="00F31662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  <w:style w:type="paragraph" w:styleId="a3">
    <w:name w:val="Normal (Web)"/>
    <w:basedOn w:val="a"/>
    <w:uiPriority w:val="99"/>
    <w:unhideWhenUsed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2023-10-11T11:02:00Z</cp:lastPrinted>
  <dcterms:created xsi:type="dcterms:W3CDTF">2023-10-11T10:55:00Z</dcterms:created>
  <dcterms:modified xsi:type="dcterms:W3CDTF">2023-10-11T11:02:00Z</dcterms:modified>
</cp:coreProperties>
</file>